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12" w:rsidRDefault="00885512" w:rsidP="0088551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о проведении закупа способом запроса ценовых предложений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лекарственных средств, изделий медицинского назначения</w:t>
      </w: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Наименование и адрес заказчика: </w:t>
      </w:r>
      <w:r w:rsidRPr="0017769F">
        <w:rPr>
          <w:b/>
          <w:u w:val="single"/>
        </w:rPr>
        <w:t>Учреждение «Консультативн</w:t>
      </w:r>
      <w:r w:rsidRPr="0017769F">
        <w:rPr>
          <w:b/>
          <w:u w:val="single"/>
          <w:lang w:val="kk-KZ"/>
        </w:rPr>
        <w:t>о-д</w:t>
      </w:r>
      <w:r w:rsidRPr="0017769F">
        <w:rPr>
          <w:b/>
          <w:u w:val="single"/>
        </w:rPr>
        <w:t xml:space="preserve">иагностическая </w:t>
      </w:r>
      <w:r w:rsidRPr="0017769F">
        <w:rPr>
          <w:b/>
          <w:u w:val="single"/>
          <w:lang w:val="kk-KZ"/>
        </w:rPr>
        <w:t>п</w:t>
      </w:r>
      <w:r w:rsidRPr="0017769F">
        <w:rPr>
          <w:b/>
          <w:u w:val="single"/>
        </w:rPr>
        <w:t>оликлиника</w:t>
      </w:r>
      <w:r w:rsidRPr="0017769F">
        <w:rPr>
          <w:b/>
          <w:u w:val="single"/>
          <w:lang w:val="kk-KZ"/>
        </w:rPr>
        <w:t xml:space="preserve"> </w:t>
      </w:r>
      <w:r w:rsidRPr="0017769F">
        <w:rPr>
          <w:b/>
          <w:u w:val="single"/>
        </w:rPr>
        <w:t>№3 города Семей» УЗ ВКО, 071408, РК, ВКО, город Семей, ул. Физкультурная , 4</w:t>
      </w:r>
      <w:r w:rsidRPr="0017769F">
        <w:rPr>
          <w:u w:val="single"/>
        </w:rPr>
        <w:t xml:space="preserve"> </w:t>
      </w:r>
    </w:p>
    <w:p w:rsidR="00885512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17769F">
        <w:rPr>
          <w:u w:val="single"/>
        </w:rPr>
        <w:t>Учреждение «Консультативно-диагностическая поликлиника №3 г.Семей»</w:t>
      </w:r>
      <w:r w:rsidRPr="00306013">
        <w:t xml:space="preserve">   </w:t>
      </w:r>
      <w:r w:rsidRPr="0017769F">
        <w:t xml:space="preserve">необходимы изделия/медикаменты медицинского назначения: </w:t>
      </w:r>
      <w:r w:rsidRPr="0017769F">
        <w:rPr>
          <w:u w:val="single"/>
        </w:rPr>
        <w:t xml:space="preserve"> </w:t>
      </w: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</w:p>
    <w:tbl>
      <w:tblPr>
        <w:tblW w:w="10348" w:type="dxa"/>
        <w:tblInd w:w="-601" w:type="dxa"/>
        <w:tblLook w:val="04A0"/>
      </w:tblPr>
      <w:tblGrid>
        <w:gridCol w:w="567"/>
        <w:gridCol w:w="4820"/>
        <w:gridCol w:w="992"/>
        <w:gridCol w:w="1560"/>
        <w:gridCol w:w="992"/>
        <w:gridCol w:w="1417"/>
      </w:tblGrid>
      <w:tr w:rsidR="00F6294A" w:rsidTr="00F6294A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Ед. изм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6E3327">
            <w:pPr>
              <w:jc w:val="center"/>
              <w:rPr>
                <w:color w:val="000000"/>
              </w:rPr>
            </w:pPr>
            <w:r w:rsidRPr="0017769F">
              <w:t>Сумма, выделенная для закупа (с НДС)</w:t>
            </w:r>
          </w:p>
        </w:tc>
      </w:tr>
      <w:tr w:rsidR="008B451F" w:rsidTr="00C7645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8B451F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8B451F" w:rsidP="00EB207F">
            <w:pPr>
              <w:ind w:firstLine="709"/>
              <w:jc w:val="both"/>
              <w:rPr>
                <w:sz w:val="22"/>
                <w:szCs w:val="22"/>
                <w:u w:val="single"/>
              </w:rPr>
            </w:pPr>
            <w:r w:rsidRPr="00446756">
              <w:rPr>
                <w:sz w:val="22"/>
                <w:szCs w:val="22"/>
              </w:rPr>
              <w:t>Позиция под</w:t>
            </w:r>
            <w:r w:rsidRPr="00446756">
              <w:rPr>
                <w:sz w:val="22"/>
                <w:szCs w:val="22"/>
                <w:u w:val="single"/>
              </w:rPr>
              <w:t xml:space="preserve"> № 1 – Адаптированная молочная смесь  для вскармливания детей первого полугодия жизни (с 0 до 6 месяцев), в картонной упаковке по 350 гр </w:t>
            </w: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 xml:space="preserve">      Сухая адаптированная молочная смесь для вскармливания здоровых детей первого полугодия жизни, обеспечивающая оптимальное развитие, нормализацию процессов пищеварения и поддержание здоровой кишечной микрофлоры,  должна соответствовать следующим основным требованиям:</w:t>
            </w: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>1- белковый компонент смеси  должен быть представлен сывороточной фракцией молочных белков в количестве не менее 60 %,  которая:</w:t>
            </w: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 xml:space="preserve">  -ближе по аминокислотному составу к белкам грудного молока</w:t>
            </w: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 xml:space="preserve">  -легко переваривается, и обеспечивает оптимальную скорость эвакуации смеси  из желудка</w:t>
            </w: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>2- смесь должна содержать комплекс пребиотиков представленных комбинацией ГОС и ФОС, в соотношении не менее 0,25г/ 100мл  ,которые</w:t>
            </w: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 xml:space="preserve">  -способствуют здоровому пищеварению</w:t>
            </w: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 xml:space="preserve">  -поддерживают здоровую кишечную микрофлору</w:t>
            </w: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 xml:space="preserve">3- смесь должна содержать пробиотики (лактобактерии </w:t>
            </w:r>
            <w:r w:rsidRPr="00446756">
              <w:rPr>
                <w:sz w:val="22"/>
                <w:szCs w:val="22"/>
                <w:lang w:val="en-US"/>
              </w:rPr>
              <w:t>L</w:t>
            </w:r>
            <w:r w:rsidRPr="00446756">
              <w:rPr>
                <w:sz w:val="22"/>
                <w:szCs w:val="22"/>
              </w:rPr>
              <w:t>.</w:t>
            </w:r>
            <w:r w:rsidRPr="00446756">
              <w:rPr>
                <w:sz w:val="22"/>
                <w:szCs w:val="22"/>
                <w:lang w:val="en-US"/>
              </w:rPr>
              <w:t>reuteri</w:t>
            </w:r>
            <w:r w:rsidRPr="00446756">
              <w:rPr>
                <w:sz w:val="22"/>
                <w:szCs w:val="22"/>
              </w:rPr>
              <w:t>)-улучшает кишечную микрофлору у детей, способствует профилактике колик, регулярному мягкому стулу.</w:t>
            </w: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>4- смесь должна иметь оптимальное соотношение Са:Р, равное 1,8 что будет:</w:t>
            </w: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 xml:space="preserve"> - способствовать формированию мягкого стула</w:t>
            </w: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 xml:space="preserve"> - улучшению всасывания Са</w:t>
            </w: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 xml:space="preserve">4 - углеводный компонент продукта должен быть комплексным (сочетание лактозы и мальтодекстрина ), что позволит применять смесь при умеренной лактазной </w:t>
            </w:r>
            <w:r w:rsidRPr="00446756">
              <w:rPr>
                <w:sz w:val="22"/>
                <w:szCs w:val="22"/>
              </w:rPr>
              <w:lastRenderedPageBreak/>
              <w:t>недостаточности и улучшить консистенцию стула.</w:t>
            </w: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>5 - смесь должна содержать современный витаминно-минеральный модуль</w:t>
            </w:r>
          </w:p>
          <w:p w:rsidR="008B451F" w:rsidRPr="00446756" w:rsidRDefault="008B451F" w:rsidP="00446756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 xml:space="preserve">6- смесь должна содержать профилактическуюдозу йода- не менее 13,4  мкг/на 100мл,   а железо  не менее –0, 7 мг/на 100мл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51F" w:rsidRPr="00446756" w:rsidRDefault="008B451F" w:rsidP="00EB207F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lastRenderedPageBreak/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8B451F" w:rsidP="00EB207F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033E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AA6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033E19">
              <w:rPr>
                <w:color w:val="000000"/>
                <w:sz w:val="22"/>
                <w:szCs w:val="22"/>
              </w:rPr>
              <w:t>21</w:t>
            </w:r>
            <w:r w:rsidR="005C0761">
              <w:rPr>
                <w:color w:val="000000"/>
                <w:sz w:val="22"/>
                <w:szCs w:val="22"/>
              </w:rPr>
              <w:t xml:space="preserve"> </w:t>
            </w:r>
            <w:r w:rsidR="00033E19">
              <w:rPr>
                <w:color w:val="000000"/>
                <w:sz w:val="22"/>
                <w:szCs w:val="22"/>
              </w:rPr>
              <w:t>308,95</w:t>
            </w:r>
          </w:p>
        </w:tc>
      </w:tr>
      <w:tr w:rsidR="008B451F" w:rsidTr="005A488C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8B451F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8B451F" w:rsidP="00EB207F">
            <w:pPr>
              <w:ind w:firstLine="709"/>
              <w:jc w:val="both"/>
              <w:rPr>
                <w:sz w:val="22"/>
                <w:szCs w:val="22"/>
                <w:u w:val="single"/>
              </w:rPr>
            </w:pPr>
            <w:r w:rsidRPr="00446756">
              <w:rPr>
                <w:sz w:val="22"/>
                <w:szCs w:val="22"/>
              </w:rPr>
              <w:t>Позиция под</w:t>
            </w:r>
            <w:r w:rsidRPr="00446756">
              <w:rPr>
                <w:sz w:val="22"/>
                <w:szCs w:val="22"/>
                <w:u w:val="single"/>
              </w:rPr>
              <w:t xml:space="preserve"> №  2 – Адаптированная молочная смесь  для вскармливания детей второго полугодия жизни (с 6 месяцев до 1 года), в картонной упаковке по 350 гр. расфасовки.</w:t>
            </w: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 xml:space="preserve">      Сухая молочная смесь для вскармливания здоровых детей второго полугодия жизни, обеспечивающая оптимальное развитие, нормализацию процессов пищеварения и поддержание здоровой кишечной микрофлоры,  должна соответствовать следующим основным требованиям:</w:t>
            </w: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>1- белковый компонент смеси должен быть представлен казеином в  60 % соотношении.</w:t>
            </w: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>2- смесь должна содержать комплекс пребиотиков представленных комбинацией ГОС и ФОС  ,в соотношении 0,25г/100мл  которые</w:t>
            </w: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 xml:space="preserve">  -способствуют здоровому пищеварению</w:t>
            </w: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 xml:space="preserve">  -поддерживают здоровую кишечную микрофлору</w:t>
            </w: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 xml:space="preserve">3-смесь должна содержать пробиотики ( лактобактерии </w:t>
            </w:r>
            <w:r w:rsidRPr="00446756">
              <w:rPr>
                <w:sz w:val="22"/>
                <w:szCs w:val="22"/>
                <w:lang w:val="en-US"/>
              </w:rPr>
              <w:t>L</w:t>
            </w:r>
            <w:r w:rsidRPr="00446756">
              <w:rPr>
                <w:sz w:val="22"/>
                <w:szCs w:val="22"/>
              </w:rPr>
              <w:t>.</w:t>
            </w:r>
            <w:r w:rsidRPr="00446756">
              <w:rPr>
                <w:sz w:val="22"/>
                <w:szCs w:val="22"/>
                <w:lang w:val="en-US"/>
              </w:rPr>
              <w:t>reuteri</w:t>
            </w:r>
            <w:r w:rsidRPr="00446756">
              <w:rPr>
                <w:sz w:val="22"/>
                <w:szCs w:val="22"/>
              </w:rPr>
              <w:t>)-обеспечивают формирование здоровой кишечной микрофлоры,регулярный мягкий стул, профилактику колик.</w:t>
            </w: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>4- углеводный компонент продукта должен быть комплексным (сочетание лактозы и мальтодекстрина ), что позволит применять смесь при умеренной лактазной недостаточности и улучшить консистенцию стула.</w:t>
            </w: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>4- смесь должна содержать современный витаминно-минеральный модуль</w:t>
            </w:r>
          </w:p>
          <w:p w:rsidR="008B451F" w:rsidRPr="00446756" w:rsidRDefault="008B451F" w:rsidP="00EB207F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 xml:space="preserve">5- смесь должна содержать профилактическую дозу йода- не менее18.0 мкг/100мл,   железо  не менее –1 мг/100мл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51F" w:rsidRPr="00446756" w:rsidRDefault="008B451F" w:rsidP="00EB207F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8B451F" w:rsidP="00EB207F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033E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FF0C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</w:t>
            </w:r>
            <w:r w:rsidR="005C076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940,55</w:t>
            </w:r>
          </w:p>
        </w:tc>
      </w:tr>
      <w:tr w:rsidR="00AF0B93" w:rsidTr="0044675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446756" w:rsidRDefault="00781C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3457" w:rsidRPr="00446756" w:rsidRDefault="00C53457" w:rsidP="00C53457">
            <w:pPr>
              <w:pStyle w:val="a6"/>
              <w:spacing w:before="225" w:beforeAutospacing="0" w:after="225" w:afterAutospacing="0"/>
              <w:rPr>
                <w:color w:val="555555"/>
                <w:sz w:val="22"/>
                <w:szCs w:val="22"/>
                <w:lang w:val="kk-KZ" w:eastAsia="en-US"/>
              </w:rPr>
            </w:pPr>
            <w:r w:rsidRPr="00446756">
              <w:rPr>
                <w:sz w:val="22"/>
                <w:szCs w:val="22"/>
                <w:lang w:eastAsia="en-US"/>
              </w:rPr>
              <w:t>Сухая смесь сухая для оптимального роста и развития недоношенных и детей с низкой массой тела при рождении, в жестяных банках по 400 гр расфасовки.</w:t>
            </w:r>
          </w:p>
          <w:p w:rsidR="00AF0B93" w:rsidRPr="00446756" w:rsidRDefault="00AF0B9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0B93" w:rsidRPr="00446756" w:rsidRDefault="00C53457" w:rsidP="00FF0CF0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446756" w:rsidRDefault="00C53457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446756" w:rsidRDefault="006F32A6" w:rsidP="004467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446756" w:rsidRDefault="00C53457" w:rsidP="00446756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42</w:t>
            </w:r>
            <w:r w:rsidR="005C0761">
              <w:rPr>
                <w:color w:val="000000"/>
                <w:sz w:val="22"/>
                <w:szCs w:val="22"/>
              </w:rPr>
              <w:t xml:space="preserve"> </w:t>
            </w:r>
            <w:r w:rsidRPr="00446756">
              <w:rPr>
                <w:color w:val="000000"/>
                <w:sz w:val="22"/>
                <w:szCs w:val="22"/>
              </w:rPr>
              <w:t>892,8</w:t>
            </w:r>
          </w:p>
        </w:tc>
      </w:tr>
      <w:tr w:rsidR="00781C7D" w:rsidTr="0044675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1C7D" w:rsidRDefault="00781C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C7D" w:rsidRPr="005C0761" w:rsidRDefault="00556434" w:rsidP="00C53457">
            <w:pPr>
              <w:pStyle w:val="a6"/>
              <w:spacing w:before="225" w:beforeAutospacing="0" w:after="225" w:afterAutospacing="0"/>
              <w:rPr>
                <w:sz w:val="22"/>
                <w:szCs w:val="22"/>
                <w:lang w:eastAsia="en-US"/>
              </w:rPr>
            </w:pPr>
            <w:r w:rsidRPr="005C0761">
              <w:rPr>
                <w:color w:val="000000"/>
                <w:sz w:val="22"/>
                <w:szCs w:val="22"/>
              </w:rPr>
              <w:t xml:space="preserve">Адаптированная гипоаллергенная сухая молочная смесь, содержащая комплекс активных культур – бифидобактерий для вскармливания детей первого полугодия жизни, в жестяных банках не менее 400 гр расфасовки. </w:t>
            </w:r>
            <w:r w:rsidRPr="005C0761">
              <w:rPr>
                <w:color w:val="000000"/>
                <w:sz w:val="22"/>
                <w:szCs w:val="22"/>
              </w:rPr>
              <w:lastRenderedPageBreak/>
              <w:t>(NAN Гипоаллергенный 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1C7D" w:rsidRPr="00446756" w:rsidRDefault="00781C7D" w:rsidP="00FF0C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C7D" w:rsidRPr="00446756" w:rsidRDefault="00781C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C7D" w:rsidRPr="00446756" w:rsidRDefault="00781C7D" w:rsidP="004467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C7D" w:rsidRPr="00446756" w:rsidRDefault="00556434" w:rsidP="004467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5C076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996,8</w:t>
            </w:r>
          </w:p>
        </w:tc>
      </w:tr>
      <w:tr w:rsidR="00AF0B93" w:rsidTr="004F24D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446756" w:rsidRDefault="00AF0B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446756" w:rsidRDefault="00AF0B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0B93" w:rsidRPr="00446756" w:rsidRDefault="00AF0B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446756" w:rsidRDefault="00AF0B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446756" w:rsidRDefault="00AF0B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446756" w:rsidRDefault="005C07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1 660 139,1</w:t>
            </w:r>
          </w:p>
        </w:tc>
      </w:tr>
    </w:tbl>
    <w:p w:rsidR="00E9288C" w:rsidRDefault="00E9288C" w:rsidP="00885512">
      <w:pPr>
        <w:ind w:left="-709"/>
        <w:jc w:val="both"/>
      </w:pPr>
    </w:p>
    <w:p w:rsidR="00885512" w:rsidRPr="0017769F" w:rsidRDefault="00885512" w:rsidP="00885512">
      <w:pPr>
        <w:ind w:left="-709"/>
        <w:jc w:val="both"/>
      </w:pPr>
      <w:r w:rsidRPr="0017769F">
        <w:t>Место поставки товаров: 071412, РК, ВКО, город Семей, ул.Физкультурная 17, непосредственно до двери склада фармацевта.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Место представления (приема) документов: 071412, РК, ВКО, город Семей, ул.Физкультурная 4, в </w:t>
      </w:r>
      <w:r w:rsidR="00551363">
        <w:t>приемную</w:t>
      </w:r>
      <w:r w:rsidRPr="0017769F">
        <w:t xml:space="preserve"> в рабочее время (с 08:00ч до 17:00ч, обеденный перерыв с 12:00ч до 13:00ч). 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Окончательный срок представления ценовых предложений: </w:t>
      </w:r>
      <w:r w:rsidRPr="0017769F">
        <w:rPr>
          <w:u w:val="single"/>
        </w:rPr>
        <w:t xml:space="preserve">до 10:00 ч  </w:t>
      </w:r>
      <w:r w:rsidR="00632529">
        <w:rPr>
          <w:u w:val="single"/>
        </w:rPr>
        <w:t>26</w:t>
      </w:r>
      <w:r w:rsidRPr="0017769F">
        <w:rPr>
          <w:u w:val="single"/>
        </w:rPr>
        <w:t xml:space="preserve"> </w:t>
      </w:r>
      <w:r w:rsidR="005C416B">
        <w:rPr>
          <w:u w:val="single"/>
        </w:rPr>
        <w:t>марта</w:t>
      </w:r>
      <w:r w:rsidR="00DC453B">
        <w:rPr>
          <w:u w:val="single"/>
        </w:rPr>
        <w:t xml:space="preserve"> 2020</w:t>
      </w:r>
      <w:r w:rsidRPr="0017769F">
        <w:rPr>
          <w:u w:val="single"/>
        </w:rPr>
        <w:t xml:space="preserve"> года</w:t>
      </w:r>
      <w:r w:rsidRPr="0017769F">
        <w:t xml:space="preserve">. </w:t>
      </w:r>
    </w:p>
    <w:p w:rsidR="00885512" w:rsidRPr="0017769F" w:rsidRDefault="00885512" w:rsidP="00885512">
      <w:pPr>
        <w:ind w:left="-709"/>
        <w:jc w:val="both"/>
      </w:pPr>
      <w:r w:rsidRPr="0017769F">
        <w:rPr>
          <w:color w:val="000000"/>
          <w:spacing w:val="2"/>
          <w:shd w:val="clear" w:color="auto" w:fill="FFFFFF"/>
        </w:rPr>
        <w:t>Дата, время и место вскрытия конвертов с ценовыми предложениями: в 11</w:t>
      </w:r>
      <w:r w:rsidR="00632529">
        <w:rPr>
          <w:color w:val="000000"/>
          <w:spacing w:val="2"/>
          <w:shd w:val="clear" w:color="auto" w:fill="FFFFFF"/>
        </w:rPr>
        <w:t>:00 ч 26</w:t>
      </w:r>
      <w:r w:rsidR="00DC453B">
        <w:rPr>
          <w:color w:val="000000"/>
          <w:spacing w:val="2"/>
          <w:shd w:val="clear" w:color="auto" w:fill="FFFFFF"/>
        </w:rPr>
        <w:t xml:space="preserve"> </w:t>
      </w:r>
      <w:r w:rsidR="005C416B">
        <w:rPr>
          <w:color w:val="000000"/>
          <w:spacing w:val="2"/>
          <w:shd w:val="clear" w:color="auto" w:fill="FFFFFF"/>
        </w:rPr>
        <w:t xml:space="preserve">марта </w:t>
      </w:r>
      <w:r w:rsidR="00DC453B">
        <w:rPr>
          <w:color w:val="000000"/>
          <w:spacing w:val="2"/>
          <w:shd w:val="clear" w:color="auto" w:fill="FFFFFF"/>
        </w:rPr>
        <w:t>2020</w:t>
      </w:r>
      <w:r w:rsidRPr="0017769F">
        <w:rPr>
          <w:color w:val="000000"/>
          <w:spacing w:val="2"/>
          <w:shd w:val="clear" w:color="auto" w:fill="FFFFFF"/>
        </w:rPr>
        <w:t xml:space="preserve"> года по адресу: </w:t>
      </w:r>
      <w:r w:rsidRPr="0017769F">
        <w:t xml:space="preserve">071412, РК, ВКО, город Семей, ул. Физкультурная 4, в бухгалтерии. </w:t>
      </w:r>
    </w:p>
    <w:p w:rsidR="00885512" w:rsidRPr="0017769F" w:rsidRDefault="00885512" w:rsidP="00885512">
      <w:pPr>
        <w:ind w:left="-709"/>
        <w:jc w:val="both"/>
      </w:pPr>
      <w:r w:rsidRPr="0017769F">
        <w:t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17769F">
        <w:rPr>
          <w:color w:val="000000"/>
          <w:spacing w:val="2"/>
        </w:rPr>
        <w:br/>
      </w:r>
      <w:bookmarkStart w:id="0" w:name="z392"/>
      <w:bookmarkEnd w:id="0"/>
      <w:r w:rsidRPr="0017769F">
        <w:rPr>
          <w:color w:val="000000"/>
          <w:spacing w:val="2"/>
          <w:shd w:val="clear" w:color="auto" w:fill="FFFFFF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1" w:name="z393"/>
      <w:bookmarkEnd w:id="1"/>
      <w:r w:rsidRPr="0017769F">
        <w:rPr>
          <w:color w:val="000000"/>
          <w:spacing w:val="2"/>
          <w:shd w:val="clear" w:color="auto" w:fill="FFFFFF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2" w:name="z394"/>
      <w:bookmarkEnd w:id="2"/>
      <w:r w:rsidRPr="0017769F">
        <w:rPr>
          <w:color w:val="000000"/>
          <w:spacing w:val="2"/>
          <w:shd w:val="clear" w:color="auto" w:fill="FFFFFF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3" w:name="z395"/>
      <w:bookmarkEnd w:id="3"/>
      <w:r w:rsidRPr="0017769F">
        <w:rPr>
          <w:color w:val="000000"/>
          <w:spacing w:val="2"/>
          <w:shd w:val="clear" w:color="auto" w:fill="FFFFFF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4" w:name="z396"/>
      <w:bookmarkEnd w:id="4"/>
      <w:r w:rsidRPr="0017769F">
        <w:rPr>
          <w:color w:val="000000"/>
          <w:spacing w:val="2"/>
          <w:shd w:val="clear" w:color="auto" w:fill="FFFFFF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5" w:name="z397"/>
      <w:bookmarkEnd w:id="5"/>
      <w:r w:rsidRPr="0017769F">
        <w:rPr>
          <w:color w:val="000000"/>
          <w:spacing w:val="2"/>
          <w:shd w:val="clear" w:color="auto" w:fill="FFFFFF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6" w:name="z398"/>
      <w:bookmarkEnd w:id="6"/>
      <w:r w:rsidRPr="0017769F">
        <w:rPr>
          <w:color w:val="000000"/>
          <w:spacing w:val="2"/>
          <w:shd w:val="clear" w:color="auto" w:fill="FFFFFF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85512" w:rsidRPr="0017769F" w:rsidRDefault="00885512" w:rsidP="00885512">
      <w:pPr>
        <w:jc w:val="both"/>
      </w:pPr>
    </w:p>
    <w:p w:rsidR="00885512" w:rsidRPr="0017769F" w:rsidRDefault="00885512" w:rsidP="00885512">
      <w:pPr>
        <w:ind w:left="-709"/>
        <w:jc w:val="both"/>
      </w:pPr>
    </w:p>
    <w:p w:rsidR="00B70070" w:rsidRDefault="00B70070"/>
    <w:p w:rsidR="00551363" w:rsidRDefault="00551363"/>
    <w:sectPr w:rsidR="00551363" w:rsidSect="00C92E2C">
      <w:headerReference w:type="even" r:id="rId6"/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C0B" w:rsidRDefault="00D50C0B" w:rsidP="00AC529F">
      <w:r>
        <w:separator/>
      </w:r>
    </w:p>
  </w:endnote>
  <w:endnote w:type="continuationSeparator" w:id="1">
    <w:p w:rsidR="00D50C0B" w:rsidRDefault="00D50C0B" w:rsidP="00A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C0B" w:rsidRDefault="00D50C0B" w:rsidP="00AC529F">
      <w:r>
        <w:separator/>
      </w:r>
    </w:p>
  </w:footnote>
  <w:footnote w:type="continuationSeparator" w:id="1">
    <w:p w:rsidR="00D50C0B" w:rsidRDefault="00D50C0B" w:rsidP="00AC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6F351D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959" w:rsidRDefault="00D50C0B" w:rsidP="007948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6F351D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2529">
      <w:rPr>
        <w:rStyle w:val="a5"/>
        <w:noProof/>
      </w:rPr>
      <w:t>2</w:t>
    </w:r>
    <w:r>
      <w:rPr>
        <w:rStyle w:val="a5"/>
      </w:rPr>
      <w:fldChar w:fldCharType="end"/>
    </w:r>
  </w:p>
  <w:p w:rsidR="00A11959" w:rsidRDefault="00D50C0B" w:rsidP="0079480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512"/>
    <w:rsid w:val="000314C0"/>
    <w:rsid w:val="00033E19"/>
    <w:rsid w:val="00083C24"/>
    <w:rsid w:val="00086305"/>
    <w:rsid w:val="000F567B"/>
    <w:rsid w:val="00110CC0"/>
    <w:rsid w:val="001314FE"/>
    <w:rsid w:val="00132F6B"/>
    <w:rsid w:val="00245518"/>
    <w:rsid w:val="002E2EB0"/>
    <w:rsid w:val="002F3023"/>
    <w:rsid w:val="00306013"/>
    <w:rsid w:val="00315B45"/>
    <w:rsid w:val="00316BE7"/>
    <w:rsid w:val="003170A1"/>
    <w:rsid w:val="003B57F3"/>
    <w:rsid w:val="00403D3A"/>
    <w:rsid w:val="00422767"/>
    <w:rsid w:val="00446756"/>
    <w:rsid w:val="004817AD"/>
    <w:rsid w:val="005045F5"/>
    <w:rsid w:val="005116F4"/>
    <w:rsid w:val="00551363"/>
    <w:rsid w:val="00556434"/>
    <w:rsid w:val="00585E6F"/>
    <w:rsid w:val="005C0761"/>
    <w:rsid w:val="005C416B"/>
    <w:rsid w:val="00632529"/>
    <w:rsid w:val="006C7B15"/>
    <w:rsid w:val="006D7617"/>
    <w:rsid w:val="006E3327"/>
    <w:rsid w:val="006F32A6"/>
    <w:rsid w:val="006F351D"/>
    <w:rsid w:val="00781C7D"/>
    <w:rsid w:val="00784272"/>
    <w:rsid w:val="00792F8D"/>
    <w:rsid w:val="00824663"/>
    <w:rsid w:val="00871B4F"/>
    <w:rsid w:val="00885512"/>
    <w:rsid w:val="008B451F"/>
    <w:rsid w:val="008B6FB6"/>
    <w:rsid w:val="008C6600"/>
    <w:rsid w:val="00906A26"/>
    <w:rsid w:val="00906D3A"/>
    <w:rsid w:val="00931321"/>
    <w:rsid w:val="00944AD2"/>
    <w:rsid w:val="00947642"/>
    <w:rsid w:val="009718B2"/>
    <w:rsid w:val="00983D59"/>
    <w:rsid w:val="00997B3C"/>
    <w:rsid w:val="009B01A3"/>
    <w:rsid w:val="009C0BBE"/>
    <w:rsid w:val="00A31070"/>
    <w:rsid w:val="00A43957"/>
    <w:rsid w:val="00A974A9"/>
    <w:rsid w:val="00AA3451"/>
    <w:rsid w:val="00AA6FBF"/>
    <w:rsid w:val="00AC529F"/>
    <w:rsid w:val="00AC76F1"/>
    <w:rsid w:val="00AD2AFA"/>
    <w:rsid w:val="00AF0B93"/>
    <w:rsid w:val="00AF733A"/>
    <w:rsid w:val="00B00383"/>
    <w:rsid w:val="00B34BCD"/>
    <w:rsid w:val="00B62B63"/>
    <w:rsid w:val="00B70070"/>
    <w:rsid w:val="00B85467"/>
    <w:rsid w:val="00BE2F93"/>
    <w:rsid w:val="00C1282D"/>
    <w:rsid w:val="00C42745"/>
    <w:rsid w:val="00C53457"/>
    <w:rsid w:val="00CF323A"/>
    <w:rsid w:val="00D50C0B"/>
    <w:rsid w:val="00D5188A"/>
    <w:rsid w:val="00D55B34"/>
    <w:rsid w:val="00D72D7E"/>
    <w:rsid w:val="00D815AF"/>
    <w:rsid w:val="00D873EC"/>
    <w:rsid w:val="00DC453B"/>
    <w:rsid w:val="00E21C2C"/>
    <w:rsid w:val="00E9288C"/>
    <w:rsid w:val="00EC02E2"/>
    <w:rsid w:val="00ED259A"/>
    <w:rsid w:val="00EF5667"/>
    <w:rsid w:val="00F03534"/>
    <w:rsid w:val="00F4362E"/>
    <w:rsid w:val="00F6294A"/>
    <w:rsid w:val="00FD0DDD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5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5512"/>
  </w:style>
  <w:style w:type="paragraph" w:styleId="a6">
    <w:name w:val="Normal (Web)"/>
    <w:basedOn w:val="a"/>
    <w:uiPriority w:val="99"/>
    <w:semiHidden/>
    <w:unhideWhenUsed/>
    <w:rsid w:val="00C534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22</cp:revision>
  <dcterms:created xsi:type="dcterms:W3CDTF">2019-09-05T02:33:00Z</dcterms:created>
  <dcterms:modified xsi:type="dcterms:W3CDTF">2020-03-17T05:37:00Z</dcterms:modified>
</cp:coreProperties>
</file>