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8B451F" w:rsidTr="00C7645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446756">
              <w:rPr>
                <w:sz w:val="22"/>
                <w:szCs w:val="22"/>
              </w:rPr>
              <w:t>Позиция под</w:t>
            </w:r>
            <w:r w:rsidRPr="00446756">
              <w:rPr>
                <w:sz w:val="22"/>
                <w:szCs w:val="22"/>
                <w:u w:val="single"/>
              </w:rPr>
              <w:t xml:space="preserve"> № 1 – Адаптированная молочная смесь  для вскармливания детей первого полугодия жизни (с 0 до 6 месяцев), в картонной упаковке по 350 гр 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    Сухая адаптированная молочная смесь для вскармливания здоровых детей первого полугодия жизни, обеспечивающая оптимальное развитие, нормализацию процессов пищеварения и поддержание здоровой кишечной микрофлоры,  должна соответствовать следующим основным требованиям: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1- белковый компонент смеси  должен быть представлен сывороточной фракцией молочных белков в количестве не менее 60 %,  которая: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-ближе по аминокислотному составу к белкам грудного молока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-легко переваривается, и обеспечивает оптимальную скорость эвакуации смеси  из желудка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2- смесь должна содержать комплекс пребиотиков представленных комбинацией ГОС и ФОС, в соотношении не менее 0,25г/ 100мл  ,которые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-способствуют здоровому пищеварению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-поддерживают здоровую кишечную микрофлору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3- смесь должна содержать пробиотики (лактобактерии </w:t>
            </w:r>
            <w:r w:rsidRPr="00446756">
              <w:rPr>
                <w:sz w:val="22"/>
                <w:szCs w:val="22"/>
                <w:lang w:val="en-US"/>
              </w:rPr>
              <w:t>L</w:t>
            </w:r>
            <w:r w:rsidRPr="00446756">
              <w:rPr>
                <w:sz w:val="22"/>
                <w:szCs w:val="22"/>
              </w:rPr>
              <w:t>.</w:t>
            </w:r>
            <w:r w:rsidRPr="00446756">
              <w:rPr>
                <w:sz w:val="22"/>
                <w:szCs w:val="22"/>
                <w:lang w:val="en-US"/>
              </w:rPr>
              <w:t>reuteri</w:t>
            </w:r>
            <w:r w:rsidRPr="00446756">
              <w:rPr>
                <w:sz w:val="22"/>
                <w:szCs w:val="22"/>
              </w:rPr>
              <w:t>)-улучшает кишечную микрофлору у детей, способствует профилактике колик, регулярному мягкому стулу.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4- смесь должна иметь оптимальное соотношение Са:Р, равное 1,8 что будет: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- способствовать формированию мягкого стула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- улучшению всасывания Са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4 - углеводный компонент продукта должен быть комплексным (сочетание лактозы и мальтодекстрина ), что позволит применять смесь при умеренной лактазной </w:t>
            </w:r>
            <w:r w:rsidRPr="00446756">
              <w:rPr>
                <w:sz w:val="22"/>
                <w:szCs w:val="22"/>
              </w:rPr>
              <w:lastRenderedPageBreak/>
              <w:t>недостаточности и улучшить консистенцию стула.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5 - смесь должна содержать современный витаминно-минеральный модуль</w:t>
            </w:r>
          </w:p>
          <w:p w:rsidR="008B451F" w:rsidRPr="00446756" w:rsidRDefault="008B451F" w:rsidP="00446756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6- смесь должна содержать профилактическуюдозу йода- не менее 13,4  мкг/на 100мл,   а железо  не менее –0, 7 мг/на 100мл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033E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AA6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33E19">
              <w:rPr>
                <w:color w:val="000000"/>
                <w:sz w:val="22"/>
                <w:szCs w:val="22"/>
              </w:rPr>
              <w:t>21</w:t>
            </w:r>
            <w:r w:rsidR="005C0761">
              <w:rPr>
                <w:color w:val="000000"/>
                <w:sz w:val="22"/>
                <w:szCs w:val="22"/>
              </w:rPr>
              <w:t xml:space="preserve"> </w:t>
            </w:r>
            <w:r w:rsidR="00033E19">
              <w:rPr>
                <w:color w:val="000000"/>
                <w:sz w:val="22"/>
                <w:szCs w:val="22"/>
              </w:rPr>
              <w:t>308,95</w:t>
            </w:r>
          </w:p>
        </w:tc>
      </w:tr>
      <w:tr w:rsidR="008B451F" w:rsidTr="005A488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446756">
              <w:rPr>
                <w:sz w:val="22"/>
                <w:szCs w:val="22"/>
              </w:rPr>
              <w:t>Позиция под</w:t>
            </w:r>
            <w:r w:rsidRPr="00446756">
              <w:rPr>
                <w:sz w:val="22"/>
                <w:szCs w:val="22"/>
                <w:u w:val="single"/>
              </w:rPr>
              <w:t xml:space="preserve"> №  2 – Адаптированная молочная смесь  для вскармливания детей второго полугодия жизни (с 6 месяцев до 1 года), в картонной упаковке по 350 гр. расфасовки.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    Сухая молочная смесь для вскармливания здоровых детей второго полугодия жизни, обеспечивающая оптимальное развитие, нормализацию процессов пищеварения и поддержание здоровой кишечной микрофлоры,  должна соответствовать следующим основным требованиям: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1- белковый компонент смеси должен быть представлен казеином в  60 % соотношении.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2- смесь должна содержать комплекс пребиотиков представленных комбинацией ГОС и ФОС  ,в соотношении 0,25г/100мл  которые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-способствуют здоровому пищеварению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  -поддерживают здоровую кишечную микрофлору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3-смесь должна содержать пробиотики ( лактобактерии </w:t>
            </w:r>
            <w:r w:rsidRPr="00446756">
              <w:rPr>
                <w:sz w:val="22"/>
                <w:szCs w:val="22"/>
                <w:lang w:val="en-US"/>
              </w:rPr>
              <w:t>L</w:t>
            </w:r>
            <w:r w:rsidRPr="00446756">
              <w:rPr>
                <w:sz w:val="22"/>
                <w:szCs w:val="22"/>
              </w:rPr>
              <w:t>.</w:t>
            </w:r>
            <w:r w:rsidRPr="00446756">
              <w:rPr>
                <w:sz w:val="22"/>
                <w:szCs w:val="22"/>
                <w:lang w:val="en-US"/>
              </w:rPr>
              <w:t>reuteri</w:t>
            </w:r>
            <w:r w:rsidRPr="00446756">
              <w:rPr>
                <w:sz w:val="22"/>
                <w:szCs w:val="22"/>
              </w:rPr>
              <w:t>)-обеспечивают формирование здоровой кишечной микрофлоры,регулярный мягкий стул, профилактику колик.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4- углеводный компонент продукта должен быть комплексным (сочетание лактозы и мальтодекстрина ), что позволит применять смесь при умеренной лактазной недостаточности и улучшить консистенцию стула.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>4- смесь должна содержать современный витаминно-минеральный модуль</w:t>
            </w:r>
          </w:p>
          <w:p w:rsidR="008B451F" w:rsidRPr="00446756" w:rsidRDefault="008B451F" w:rsidP="00EB207F">
            <w:pPr>
              <w:rPr>
                <w:sz w:val="22"/>
                <w:szCs w:val="22"/>
              </w:rPr>
            </w:pPr>
            <w:r w:rsidRPr="00446756">
              <w:rPr>
                <w:sz w:val="22"/>
                <w:szCs w:val="22"/>
              </w:rPr>
              <w:t xml:space="preserve">5- смесь должна содержать профилактическую дозу йода- не менее18.0 мкг/100мл,   железо  не менее –1 мг/100мл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EB207F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033E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FF0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</w:t>
            </w:r>
            <w:r w:rsidR="005C07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940,55</w:t>
            </w:r>
          </w:p>
        </w:tc>
      </w:tr>
      <w:tr w:rsidR="00AF0B93" w:rsidTr="0044675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781C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3457" w:rsidRPr="00446756" w:rsidRDefault="00C53457" w:rsidP="00C53457">
            <w:pPr>
              <w:pStyle w:val="a6"/>
              <w:spacing w:before="225" w:beforeAutospacing="0" w:after="225" w:afterAutospacing="0"/>
              <w:rPr>
                <w:color w:val="555555"/>
                <w:sz w:val="22"/>
                <w:szCs w:val="22"/>
                <w:lang w:val="kk-KZ" w:eastAsia="en-US"/>
              </w:rPr>
            </w:pPr>
            <w:r w:rsidRPr="00446756">
              <w:rPr>
                <w:sz w:val="22"/>
                <w:szCs w:val="22"/>
                <w:lang w:eastAsia="en-US"/>
              </w:rPr>
              <w:t>Сухая смесь сухая для оптимального роста и развития недоношенных и детей с низкой массой тела при рождении, в жестяных банках по 400 гр расфасовки.</w:t>
            </w:r>
          </w:p>
          <w:p w:rsidR="00AF0B93" w:rsidRPr="00446756" w:rsidRDefault="00AF0B93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0B93" w:rsidRPr="00446756" w:rsidRDefault="00C53457" w:rsidP="00FF0CF0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446756" w:rsidRDefault="00C53457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446756" w:rsidRDefault="006F32A6" w:rsidP="004467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B93" w:rsidRPr="00446756" w:rsidRDefault="00C53457" w:rsidP="00446756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42</w:t>
            </w:r>
            <w:r w:rsidR="005C0761">
              <w:rPr>
                <w:color w:val="000000"/>
                <w:sz w:val="22"/>
                <w:szCs w:val="22"/>
              </w:rPr>
              <w:t xml:space="preserve"> </w:t>
            </w:r>
            <w:r w:rsidRPr="00446756">
              <w:rPr>
                <w:color w:val="000000"/>
                <w:sz w:val="22"/>
                <w:szCs w:val="22"/>
              </w:rPr>
              <w:t>892,8</w:t>
            </w:r>
          </w:p>
        </w:tc>
      </w:tr>
      <w:tr w:rsidR="00781C7D" w:rsidTr="0044675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1C7D" w:rsidRDefault="00781C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C7D" w:rsidRPr="005C0761" w:rsidRDefault="00556434" w:rsidP="00C53457">
            <w:pPr>
              <w:pStyle w:val="a6"/>
              <w:spacing w:before="225" w:beforeAutospacing="0" w:after="225" w:afterAutospacing="0"/>
              <w:rPr>
                <w:sz w:val="22"/>
                <w:szCs w:val="22"/>
                <w:lang w:eastAsia="en-US"/>
              </w:rPr>
            </w:pPr>
            <w:r w:rsidRPr="005C0761">
              <w:rPr>
                <w:color w:val="000000"/>
                <w:sz w:val="22"/>
                <w:szCs w:val="22"/>
              </w:rPr>
              <w:t xml:space="preserve">Адаптированная гипоаллергенная сухая молочная смесь, содержащая комплекс активных культур – бифидобактерий для вскармливания детей первого полугодия жизни, в жестяных банках не менее 400 гр расфасовки. </w:t>
            </w:r>
            <w:r w:rsidRPr="005C0761">
              <w:rPr>
                <w:color w:val="000000"/>
                <w:sz w:val="22"/>
                <w:szCs w:val="22"/>
              </w:rPr>
              <w:lastRenderedPageBreak/>
              <w:t>(NAN Гипоаллергенный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1C7D" w:rsidRPr="00446756" w:rsidRDefault="00781C7D" w:rsidP="00FF0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C7D" w:rsidRPr="00446756" w:rsidRDefault="00781C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C7D" w:rsidRPr="00446756" w:rsidRDefault="00781C7D" w:rsidP="004467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1C7D" w:rsidRPr="00446756" w:rsidRDefault="00556434" w:rsidP="004467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C07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996,8</w:t>
            </w:r>
          </w:p>
        </w:tc>
      </w:tr>
      <w:tr w:rsidR="00AF0B93" w:rsidTr="004F24D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AF0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AF0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B93" w:rsidRPr="00446756" w:rsidRDefault="00AF0B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AF0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AF0B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B93" w:rsidRPr="00446756" w:rsidRDefault="005C07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1 660 139,1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632529">
        <w:rPr>
          <w:u w:val="single"/>
        </w:rPr>
        <w:t>26</w:t>
      </w:r>
      <w:r w:rsidRPr="0017769F">
        <w:rPr>
          <w:u w:val="single"/>
        </w:rPr>
        <w:t xml:space="preserve"> </w:t>
      </w:r>
      <w:r w:rsidR="005C416B">
        <w:rPr>
          <w:u w:val="single"/>
        </w:rPr>
        <w:t>марта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>:00 ч 26</w:t>
      </w:r>
      <w:r w:rsidR="00DC453B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марта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0B" w:rsidRDefault="00D50C0B" w:rsidP="00AC529F">
      <w:r>
        <w:separator/>
      </w:r>
    </w:p>
  </w:endnote>
  <w:endnote w:type="continuationSeparator" w:id="1">
    <w:p w:rsidR="00D50C0B" w:rsidRDefault="00D50C0B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0B" w:rsidRDefault="00D50C0B" w:rsidP="00AC529F">
      <w:r>
        <w:separator/>
      </w:r>
    </w:p>
  </w:footnote>
  <w:footnote w:type="continuationSeparator" w:id="1">
    <w:p w:rsidR="00D50C0B" w:rsidRDefault="00D50C0B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6F351D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D50C0B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6F351D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529">
      <w:rPr>
        <w:rStyle w:val="a5"/>
        <w:noProof/>
      </w:rPr>
      <w:t>2</w:t>
    </w:r>
    <w:r>
      <w:rPr>
        <w:rStyle w:val="a5"/>
      </w:rPr>
      <w:fldChar w:fldCharType="end"/>
    </w:r>
  </w:p>
  <w:p w:rsidR="00A11959" w:rsidRDefault="00D50C0B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F567B"/>
    <w:rsid w:val="00110CC0"/>
    <w:rsid w:val="001314FE"/>
    <w:rsid w:val="00132F6B"/>
    <w:rsid w:val="00245518"/>
    <w:rsid w:val="002E2EB0"/>
    <w:rsid w:val="002F3023"/>
    <w:rsid w:val="00306013"/>
    <w:rsid w:val="00315B45"/>
    <w:rsid w:val="00316BE7"/>
    <w:rsid w:val="003170A1"/>
    <w:rsid w:val="003B57F3"/>
    <w:rsid w:val="00403D3A"/>
    <w:rsid w:val="00422767"/>
    <w:rsid w:val="00446756"/>
    <w:rsid w:val="004817AD"/>
    <w:rsid w:val="005045F5"/>
    <w:rsid w:val="005116F4"/>
    <w:rsid w:val="00551363"/>
    <w:rsid w:val="00556434"/>
    <w:rsid w:val="00585E6F"/>
    <w:rsid w:val="005C0761"/>
    <w:rsid w:val="005C416B"/>
    <w:rsid w:val="00632529"/>
    <w:rsid w:val="006C7B15"/>
    <w:rsid w:val="006D7617"/>
    <w:rsid w:val="006E3327"/>
    <w:rsid w:val="006F32A6"/>
    <w:rsid w:val="006F351D"/>
    <w:rsid w:val="00781C7D"/>
    <w:rsid w:val="00784272"/>
    <w:rsid w:val="00792F8D"/>
    <w:rsid w:val="00824663"/>
    <w:rsid w:val="00871B4F"/>
    <w:rsid w:val="00885512"/>
    <w:rsid w:val="008B451F"/>
    <w:rsid w:val="008B6FB6"/>
    <w:rsid w:val="008C6600"/>
    <w:rsid w:val="00906A26"/>
    <w:rsid w:val="00906D3A"/>
    <w:rsid w:val="00931321"/>
    <w:rsid w:val="00944AD2"/>
    <w:rsid w:val="00947642"/>
    <w:rsid w:val="009718B2"/>
    <w:rsid w:val="00983D59"/>
    <w:rsid w:val="00997B3C"/>
    <w:rsid w:val="009B01A3"/>
    <w:rsid w:val="009C0BBE"/>
    <w:rsid w:val="00A31070"/>
    <w:rsid w:val="00A43957"/>
    <w:rsid w:val="00A974A9"/>
    <w:rsid w:val="00AA3451"/>
    <w:rsid w:val="00AA6FBF"/>
    <w:rsid w:val="00AC529F"/>
    <w:rsid w:val="00AC76F1"/>
    <w:rsid w:val="00AD2AFA"/>
    <w:rsid w:val="00AF0B93"/>
    <w:rsid w:val="00AF733A"/>
    <w:rsid w:val="00B00383"/>
    <w:rsid w:val="00B34BCD"/>
    <w:rsid w:val="00B62B63"/>
    <w:rsid w:val="00B70070"/>
    <w:rsid w:val="00B85467"/>
    <w:rsid w:val="00BE2F93"/>
    <w:rsid w:val="00C1282D"/>
    <w:rsid w:val="00C42745"/>
    <w:rsid w:val="00C53457"/>
    <w:rsid w:val="00CF323A"/>
    <w:rsid w:val="00D50C0B"/>
    <w:rsid w:val="00D5188A"/>
    <w:rsid w:val="00D55B34"/>
    <w:rsid w:val="00D72D7E"/>
    <w:rsid w:val="00D815AF"/>
    <w:rsid w:val="00D873EC"/>
    <w:rsid w:val="00DC453B"/>
    <w:rsid w:val="00E21C2C"/>
    <w:rsid w:val="00E9288C"/>
    <w:rsid w:val="00EC02E2"/>
    <w:rsid w:val="00ED259A"/>
    <w:rsid w:val="00EF5667"/>
    <w:rsid w:val="00F03534"/>
    <w:rsid w:val="00F4362E"/>
    <w:rsid w:val="00F6294A"/>
    <w:rsid w:val="00FD0DD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22</cp:revision>
  <dcterms:created xsi:type="dcterms:W3CDTF">2019-09-05T02:33:00Z</dcterms:created>
  <dcterms:modified xsi:type="dcterms:W3CDTF">2020-03-17T05:37:00Z</dcterms:modified>
</cp:coreProperties>
</file>